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15" w:rsidRPr="00A97815" w:rsidRDefault="00A97815" w:rsidP="00A97815">
      <w:pPr>
        <w:jc w:val="center"/>
        <w:rPr>
          <w:rFonts w:ascii="Arial" w:hAnsi="Arial" w:cs="Arial"/>
          <w:b/>
          <w:sz w:val="24"/>
          <w:szCs w:val="24"/>
        </w:rPr>
      </w:pPr>
      <w:r w:rsidRPr="00A97815">
        <w:rPr>
          <w:rFonts w:ascii="Arial" w:hAnsi="Arial" w:cs="Arial"/>
          <w:b/>
          <w:sz w:val="24"/>
          <w:szCs w:val="24"/>
        </w:rPr>
        <w:t>Contribución de autoría</w:t>
      </w:r>
    </w:p>
    <w:p w:rsidR="00A97815" w:rsidRPr="00A97815" w:rsidRDefault="00A97815">
      <w:pPr>
        <w:rPr>
          <w:rFonts w:ascii="Arial" w:hAnsi="Arial" w:cs="Arial"/>
          <w:sz w:val="24"/>
          <w:szCs w:val="24"/>
        </w:rPr>
      </w:pPr>
    </w:p>
    <w:p w:rsidR="00A97815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Conceptualización: </w:t>
      </w:r>
      <w:proofErr w:type="spellStart"/>
      <w:r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A97815">
        <w:rPr>
          <w:rFonts w:ascii="Arial" w:hAnsi="Arial" w:cs="Arial"/>
          <w:sz w:val="24"/>
          <w:szCs w:val="24"/>
        </w:rPr>
        <w:t>Onel</w:t>
      </w:r>
      <w:proofErr w:type="spellEnd"/>
      <w:r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815">
        <w:rPr>
          <w:rFonts w:ascii="Arial" w:hAnsi="Arial" w:cs="Arial"/>
          <w:sz w:val="24"/>
          <w:szCs w:val="24"/>
        </w:rPr>
        <w:t>Fong</w:t>
      </w:r>
      <w:proofErr w:type="spellEnd"/>
      <w:r w:rsidRPr="00A97815">
        <w:rPr>
          <w:rFonts w:ascii="Arial" w:hAnsi="Arial" w:cs="Arial"/>
          <w:sz w:val="24"/>
          <w:szCs w:val="24"/>
        </w:rPr>
        <w:t xml:space="preserve"> Lores</w:t>
      </w:r>
      <w:r w:rsidRPr="00A978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>
        <w:rPr>
          <w:rFonts w:ascii="Arial" w:hAnsi="Arial" w:cs="Arial"/>
          <w:sz w:val="24"/>
          <w:szCs w:val="24"/>
          <w:lang w:val="es-MX"/>
        </w:rPr>
        <w:t xml:space="preserve"> y</w:t>
      </w:r>
      <w:r w:rsidRPr="00A978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Pr="00A97815">
        <w:rPr>
          <w:rFonts w:ascii="Arial" w:hAnsi="Arial" w:cs="Arial"/>
          <w:sz w:val="24"/>
          <w:szCs w:val="24"/>
          <w:lang w:val="es-MX"/>
        </w:rPr>
        <w:t>. Irela Yolaid</w:t>
      </w:r>
      <w:r>
        <w:rPr>
          <w:rFonts w:ascii="Arial" w:hAnsi="Arial" w:cs="Arial"/>
          <w:sz w:val="24"/>
          <w:szCs w:val="24"/>
          <w:lang w:val="es-MX"/>
        </w:rPr>
        <w:t>y</w:t>
      </w:r>
      <w:r w:rsidRPr="00A97815">
        <w:rPr>
          <w:rFonts w:ascii="Arial" w:hAnsi="Arial" w:cs="Arial"/>
          <w:sz w:val="24"/>
          <w:szCs w:val="24"/>
          <w:lang w:val="es-MX"/>
        </w:rPr>
        <w:t>s Pérez Andrés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4AE8" w:rsidRDefault="00A97815" w:rsidP="00D14AE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2. Curación de datos: </w:t>
      </w:r>
      <w:proofErr w:type="spellStart"/>
      <w:r w:rsidR="00D14AE8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D14AE8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D14AE8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D14AE8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D14AE8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D14AE8">
        <w:rPr>
          <w:rFonts w:ascii="Arial" w:hAnsi="Arial" w:cs="Arial"/>
          <w:sz w:val="24"/>
          <w:szCs w:val="24"/>
          <w:lang w:val="es-MX"/>
        </w:rPr>
        <w:t xml:space="preserve">, </w:t>
      </w:r>
      <w:r w:rsidR="00D14AE8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D14AE8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D14AE8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AE8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D14AE8" w:rsidRPr="00A97815">
        <w:rPr>
          <w:rFonts w:ascii="Arial" w:hAnsi="Arial" w:cs="Arial"/>
          <w:sz w:val="24"/>
          <w:szCs w:val="24"/>
        </w:rPr>
        <w:t xml:space="preserve"> Lores</w:t>
      </w:r>
      <w:r w:rsidR="00D14AE8">
        <w:rPr>
          <w:rFonts w:ascii="Arial" w:hAnsi="Arial" w:cs="Arial"/>
          <w:sz w:val="24"/>
          <w:szCs w:val="24"/>
        </w:rPr>
        <w:t xml:space="preserve"> y</w:t>
      </w:r>
      <w:r w:rsidR="00D14AE8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AE8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D14AE8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D14AE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D14AE8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 3. Análisis formal: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</w:t>
      </w:r>
      <w:r w:rsidR="00673FD7">
        <w:rPr>
          <w:rFonts w:ascii="Arial" w:hAnsi="Arial" w:cs="Arial"/>
          <w:sz w:val="24"/>
          <w:szCs w:val="24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815">
        <w:rPr>
          <w:rFonts w:ascii="Arial" w:hAnsi="Arial" w:cs="Arial"/>
          <w:sz w:val="24"/>
          <w:szCs w:val="24"/>
        </w:rPr>
        <w:t xml:space="preserve"> 4. Adquisición de fondos: </w:t>
      </w:r>
    </w:p>
    <w:p w:rsidR="00673FD7" w:rsidRDefault="00673FD7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5. Investigación: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</w:t>
      </w:r>
      <w:r w:rsidR="00673FD7">
        <w:rPr>
          <w:rFonts w:ascii="Arial" w:hAnsi="Arial" w:cs="Arial"/>
          <w:sz w:val="24"/>
          <w:szCs w:val="24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6. Metodología: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Lores,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7. Administración del proyecto: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673FD7" w:rsidRDefault="00673FD7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97815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815">
        <w:rPr>
          <w:rFonts w:ascii="Arial" w:hAnsi="Arial" w:cs="Arial"/>
          <w:sz w:val="24"/>
          <w:szCs w:val="24"/>
        </w:rPr>
        <w:t xml:space="preserve">8. Recursos: </w:t>
      </w:r>
    </w:p>
    <w:p w:rsidR="00104500" w:rsidRDefault="00104500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500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815">
        <w:rPr>
          <w:rFonts w:ascii="Arial" w:hAnsi="Arial" w:cs="Arial"/>
          <w:sz w:val="24"/>
          <w:szCs w:val="24"/>
        </w:rPr>
        <w:t xml:space="preserve">9. Software: </w:t>
      </w:r>
    </w:p>
    <w:p w:rsidR="00A97815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815">
        <w:rPr>
          <w:rFonts w:ascii="Arial" w:hAnsi="Arial" w:cs="Arial"/>
          <w:sz w:val="24"/>
          <w:szCs w:val="24"/>
        </w:rPr>
        <w:t xml:space="preserve"> </w:t>
      </w: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10. Supervisión: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673FD7" w:rsidRDefault="00673FD7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11. Validación: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Lores,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12. Visualización: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Lores,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y</w:t>
      </w:r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13. Redacción – borrador original: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MSc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Yoandra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 xml:space="preserve"> Mora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Tassé</w:t>
      </w:r>
      <w:proofErr w:type="spellEnd"/>
      <w:r w:rsidR="00673FD7">
        <w:rPr>
          <w:rFonts w:ascii="Arial" w:hAnsi="Arial" w:cs="Arial"/>
          <w:sz w:val="24"/>
          <w:szCs w:val="24"/>
          <w:lang w:val="es-MX"/>
        </w:rPr>
        <w:t xml:space="preserve">, </w:t>
      </w:r>
      <w:r w:rsidR="00673FD7" w:rsidRPr="00A9781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Onel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FD7" w:rsidRPr="00A97815">
        <w:rPr>
          <w:rFonts w:ascii="Arial" w:hAnsi="Arial" w:cs="Arial"/>
          <w:sz w:val="24"/>
          <w:szCs w:val="24"/>
        </w:rPr>
        <w:t>Fong</w:t>
      </w:r>
      <w:proofErr w:type="spellEnd"/>
      <w:r w:rsidR="00673FD7" w:rsidRPr="00A97815">
        <w:rPr>
          <w:rFonts w:ascii="Arial" w:hAnsi="Arial" w:cs="Arial"/>
          <w:sz w:val="24"/>
          <w:szCs w:val="24"/>
        </w:rPr>
        <w:t xml:space="preserve"> Lores,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Clara Azalea Berenguer Rivas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7815" w:rsidRPr="00673FD7" w:rsidRDefault="00A97815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73FD7" w:rsidRDefault="00A97815" w:rsidP="00673F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97815">
        <w:rPr>
          <w:rFonts w:ascii="Arial" w:hAnsi="Arial" w:cs="Arial"/>
          <w:sz w:val="24"/>
          <w:szCs w:val="24"/>
        </w:rPr>
        <w:t xml:space="preserve">14. Redacción – revisión y edición: </w:t>
      </w:r>
      <w:proofErr w:type="spellStart"/>
      <w:r w:rsidR="00673FD7" w:rsidRPr="00A97815">
        <w:rPr>
          <w:rFonts w:ascii="Arial" w:hAnsi="Arial" w:cs="Arial"/>
          <w:sz w:val="24"/>
          <w:szCs w:val="24"/>
          <w:lang w:val="es-MX"/>
        </w:rPr>
        <w:t>Dr.C</w:t>
      </w:r>
      <w:proofErr w:type="spellEnd"/>
      <w:r w:rsidR="00673FD7" w:rsidRPr="00A97815">
        <w:rPr>
          <w:rFonts w:ascii="Arial" w:hAnsi="Arial" w:cs="Arial"/>
          <w:sz w:val="24"/>
          <w:szCs w:val="24"/>
          <w:lang w:val="es-MX"/>
        </w:rPr>
        <w:t>. Irela Yolaid</w:t>
      </w:r>
      <w:r w:rsidR="00673FD7">
        <w:rPr>
          <w:rFonts w:ascii="Arial" w:hAnsi="Arial" w:cs="Arial"/>
          <w:sz w:val="24"/>
          <w:szCs w:val="24"/>
          <w:lang w:val="es-MX"/>
        </w:rPr>
        <w:t>y</w:t>
      </w:r>
      <w:r w:rsidR="00673FD7" w:rsidRPr="00A97815">
        <w:rPr>
          <w:rFonts w:ascii="Arial" w:hAnsi="Arial" w:cs="Arial"/>
          <w:sz w:val="24"/>
          <w:szCs w:val="24"/>
          <w:lang w:val="es-MX"/>
        </w:rPr>
        <w:t>s Pérez Andrés</w:t>
      </w:r>
      <w:r w:rsidR="00673FD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9C2041" w:rsidRPr="00673FD7" w:rsidRDefault="009C2041" w:rsidP="00A978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9C2041" w:rsidRPr="00673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B075D"/>
    <w:multiLevelType w:val="hybridMultilevel"/>
    <w:tmpl w:val="8738D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0"/>
    <w:rsid w:val="00104500"/>
    <w:rsid w:val="00673FD7"/>
    <w:rsid w:val="00845DF0"/>
    <w:rsid w:val="009C2041"/>
    <w:rsid w:val="00A97815"/>
    <w:rsid w:val="00D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EFF6-D999-4E3C-B8AA-9BE835F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 Yolaidys Pérez Andrés</dc:creator>
  <cp:keywords/>
  <dc:description/>
  <cp:lastModifiedBy>Irela Yolaidys Pérez Andrés</cp:lastModifiedBy>
  <cp:revision>5</cp:revision>
  <dcterms:created xsi:type="dcterms:W3CDTF">2022-09-27T18:56:00Z</dcterms:created>
  <dcterms:modified xsi:type="dcterms:W3CDTF">2022-09-27T19:09:00Z</dcterms:modified>
</cp:coreProperties>
</file>